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B00F" w14:textId="77777777" w:rsidR="00B47F5D" w:rsidRDefault="0099603C">
      <w:pPr>
        <w:pStyle w:val="Corpsdetexte"/>
        <w:ind w:left="8102" w:firstLine="0"/>
        <w:rPr>
          <w:rFonts w:ascii="Times New Roman"/>
          <w:sz w:val="20"/>
        </w:rPr>
      </w:pPr>
      <w:r>
        <w:rPr>
          <w:rFonts w:ascii="Times New Roman"/>
          <w:noProof/>
          <w:sz w:val="20"/>
        </w:rPr>
        <w:drawing>
          <wp:inline distT="0" distB="0" distL="0" distR="0" wp14:anchorId="50B2ECB5" wp14:editId="7B2FC879">
            <wp:extent cx="1223265" cy="8625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23265" cy="862583"/>
                    </a:xfrm>
                    <a:prstGeom prst="rect">
                      <a:avLst/>
                    </a:prstGeom>
                  </pic:spPr>
                </pic:pic>
              </a:graphicData>
            </a:graphic>
          </wp:inline>
        </w:drawing>
      </w:r>
    </w:p>
    <w:p w14:paraId="1DCFEE51" w14:textId="77777777" w:rsidR="00B47F5D" w:rsidRDefault="0099603C" w:rsidP="0069426C">
      <w:pPr>
        <w:pStyle w:val="Titre"/>
        <w:ind w:left="0"/>
      </w:pPr>
      <w:r>
        <w:t>BRIGADIER</w:t>
      </w:r>
      <w:r>
        <w:rPr>
          <w:spacing w:val="-6"/>
        </w:rPr>
        <w:t xml:space="preserve"> </w:t>
      </w:r>
      <w:r>
        <w:rPr>
          <w:spacing w:val="-2"/>
        </w:rPr>
        <w:t>SCOLAIRE</w:t>
      </w:r>
    </w:p>
    <w:p w14:paraId="4CF65C1D" w14:textId="77777777" w:rsidR="00B47F5D" w:rsidRDefault="0099603C" w:rsidP="00A22B9D">
      <w:pPr>
        <w:rPr>
          <w:b/>
          <w:sz w:val="28"/>
        </w:rPr>
      </w:pPr>
      <w:r>
        <w:rPr>
          <w:b/>
          <w:sz w:val="28"/>
        </w:rPr>
        <w:t>Poste</w:t>
      </w:r>
      <w:r>
        <w:rPr>
          <w:b/>
          <w:spacing w:val="-6"/>
          <w:sz w:val="28"/>
        </w:rPr>
        <w:t xml:space="preserve"> </w:t>
      </w:r>
      <w:r>
        <w:rPr>
          <w:b/>
          <w:sz w:val="28"/>
        </w:rPr>
        <w:t>temporaire</w:t>
      </w:r>
      <w:r>
        <w:rPr>
          <w:b/>
          <w:spacing w:val="-2"/>
          <w:sz w:val="28"/>
        </w:rPr>
        <w:t xml:space="preserve"> </w:t>
      </w:r>
      <w:r>
        <w:rPr>
          <w:b/>
          <w:sz w:val="28"/>
        </w:rPr>
        <w:t>et</w:t>
      </w:r>
      <w:r>
        <w:rPr>
          <w:b/>
          <w:spacing w:val="-5"/>
          <w:sz w:val="28"/>
        </w:rPr>
        <w:t xml:space="preserve"> </w:t>
      </w:r>
      <w:r>
        <w:rPr>
          <w:b/>
          <w:sz w:val="28"/>
        </w:rPr>
        <w:t>sur</w:t>
      </w:r>
      <w:r>
        <w:rPr>
          <w:b/>
          <w:spacing w:val="-1"/>
          <w:sz w:val="28"/>
        </w:rPr>
        <w:t xml:space="preserve"> </w:t>
      </w:r>
      <w:r>
        <w:rPr>
          <w:b/>
          <w:spacing w:val="-4"/>
          <w:sz w:val="28"/>
        </w:rPr>
        <w:t>appel</w:t>
      </w:r>
    </w:p>
    <w:p w14:paraId="22389157" w14:textId="77777777" w:rsidR="00B47F5D" w:rsidRPr="00A22B9D" w:rsidRDefault="0099603C">
      <w:pPr>
        <w:pStyle w:val="Titre1"/>
        <w:spacing w:before="268"/>
        <w:rPr>
          <w:sz w:val="28"/>
          <w:szCs w:val="28"/>
        </w:rPr>
      </w:pPr>
      <w:r w:rsidRPr="00A22B9D">
        <w:rPr>
          <w:sz w:val="28"/>
          <w:szCs w:val="28"/>
        </w:rPr>
        <w:t>OFFRE</w:t>
      </w:r>
      <w:r w:rsidRPr="00A22B9D">
        <w:rPr>
          <w:spacing w:val="-3"/>
          <w:sz w:val="28"/>
          <w:szCs w:val="28"/>
        </w:rPr>
        <w:t xml:space="preserve"> </w:t>
      </w:r>
      <w:r w:rsidRPr="00A22B9D">
        <w:rPr>
          <w:spacing w:val="-2"/>
          <w:sz w:val="28"/>
          <w:szCs w:val="28"/>
        </w:rPr>
        <w:t>D’EMPLOI</w:t>
      </w:r>
    </w:p>
    <w:p w14:paraId="6F2C710C" w14:textId="77777777" w:rsidR="00B47F5D" w:rsidRDefault="0099603C">
      <w:pPr>
        <w:pStyle w:val="Corpsdetexte"/>
        <w:spacing w:before="74"/>
        <w:ind w:left="52" w:firstLine="0"/>
        <w:jc w:val="both"/>
      </w:pPr>
      <w:r>
        <w:rPr>
          <w:color w:val="050505"/>
        </w:rPr>
        <w:t>La</w:t>
      </w:r>
      <w:r>
        <w:rPr>
          <w:color w:val="050505"/>
          <w:spacing w:val="-4"/>
        </w:rPr>
        <w:t xml:space="preserve"> </w:t>
      </w:r>
      <w:r>
        <w:rPr>
          <w:color w:val="050505"/>
        </w:rPr>
        <w:t>sécurité</w:t>
      </w:r>
      <w:r>
        <w:rPr>
          <w:color w:val="050505"/>
          <w:spacing w:val="-2"/>
        </w:rPr>
        <w:t xml:space="preserve"> </w:t>
      </w:r>
      <w:r>
        <w:rPr>
          <w:color w:val="050505"/>
        </w:rPr>
        <w:t>des</w:t>
      </w:r>
      <w:r>
        <w:rPr>
          <w:color w:val="050505"/>
          <w:spacing w:val="-3"/>
        </w:rPr>
        <w:t xml:space="preserve"> </w:t>
      </w:r>
      <w:r>
        <w:rPr>
          <w:color w:val="050505"/>
        </w:rPr>
        <w:t>écoliers</w:t>
      </w:r>
      <w:r>
        <w:rPr>
          <w:color w:val="050505"/>
          <w:spacing w:val="-5"/>
        </w:rPr>
        <w:t xml:space="preserve"> </w:t>
      </w:r>
      <w:r>
        <w:rPr>
          <w:color w:val="050505"/>
        </w:rPr>
        <w:t>vous</w:t>
      </w:r>
      <w:r>
        <w:rPr>
          <w:color w:val="050505"/>
          <w:spacing w:val="-3"/>
        </w:rPr>
        <w:t xml:space="preserve"> </w:t>
      </w:r>
      <w:r>
        <w:rPr>
          <w:color w:val="050505"/>
        </w:rPr>
        <w:t>tient</w:t>
      </w:r>
      <w:r>
        <w:rPr>
          <w:color w:val="050505"/>
          <w:spacing w:val="-5"/>
        </w:rPr>
        <w:t xml:space="preserve"> </w:t>
      </w:r>
      <w:r>
        <w:rPr>
          <w:color w:val="050505"/>
        </w:rPr>
        <w:t>à</w:t>
      </w:r>
      <w:r>
        <w:rPr>
          <w:color w:val="050505"/>
          <w:spacing w:val="-3"/>
        </w:rPr>
        <w:t xml:space="preserve"> </w:t>
      </w:r>
      <w:r>
        <w:rPr>
          <w:color w:val="050505"/>
        </w:rPr>
        <w:t>cœur</w:t>
      </w:r>
      <w:r>
        <w:rPr>
          <w:color w:val="050505"/>
          <w:spacing w:val="-5"/>
        </w:rPr>
        <w:t xml:space="preserve"> </w:t>
      </w:r>
      <w:r>
        <w:rPr>
          <w:color w:val="050505"/>
        </w:rPr>
        <w:t>?</w:t>
      </w:r>
      <w:r>
        <w:rPr>
          <w:color w:val="050505"/>
          <w:spacing w:val="-4"/>
        </w:rPr>
        <w:t xml:space="preserve"> </w:t>
      </w:r>
      <w:r>
        <w:rPr>
          <w:color w:val="050505"/>
        </w:rPr>
        <w:t>Devenez</w:t>
      </w:r>
      <w:r>
        <w:rPr>
          <w:color w:val="050505"/>
          <w:spacing w:val="-4"/>
        </w:rPr>
        <w:t xml:space="preserve"> </w:t>
      </w:r>
      <w:r>
        <w:rPr>
          <w:color w:val="050505"/>
        </w:rPr>
        <w:t>brigadier</w:t>
      </w:r>
      <w:r>
        <w:rPr>
          <w:color w:val="050505"/>
          <w:spacing w:val="-3"/>
        </w:rPr>
        <w:t xml:space="preserve"> </w:t>
      </w:r>
      <w:r>
        <w:rPr>
          <w:color w:val="050505"/>
        </w:rPr>
        <w:t>scolaire</w:t>
      </w:r>
      <w:r>
        <w:rPr>
          <w:color w:val="050505"/>
          <w:spacing w:val="-2"/>
        </w:rPr>
        <w:t xml:space="preserve"> </w:t>
      </w:r>
      <w:r>
        <w:rPr>
          <w:color w:val="050505"/>
        </w:rPr>
        <w:t>pour</w:t>
      </w:r>
      <w:r>
        <w:rPr>
          <w:color w:val="050505"/>
          <w:spacing w:val="-3"/>
        </w:rPr>
        <w:t xml:space="preserve"> </w:t>
      </w:r>
      <w:r>
        <w:rPr>
          <w:color w:val="050505"/>
        </w:rPr>
        <w:t>la</w:t>
      </w:r>
      <w:r>
        <w:rPr>
          <w:color w:val="050505"/>
          <w:spacing w:val="-3"/>
        </w:rPr>
        <w:t xml:space="preserve"> </w:t>
      </w:r>
      <w:r>
        <w:rPr>
          <w:color w:val="050505"/>
        </w:rPr>
        <w:t>Ville</w:t>
      </w:r>
      <w:r>
        <w:rPr>
          <w:color w:val="050505"/>
          <w:spacing w:val="-2"/>
        </w:rPr>
        <w:t xml:space="preserve"> </w:t>
      </w:r>
      <w:r>
        <w:rPr>
          <w:color w:val="050505"/>
        </w:rPr>
        <w:t>de</w:t>
      </w:r>
      <w:r>
        <w:rPr>
          <w:color w:val="050505"/>
          <w:spacing w:val="-2"/>
        </w:rPr>
        <w:t xml:space="preserve"> Shannon.</w:t>
      </w:r>
    </w:p>
    <w:p w14:paraId="16F9CD47" w14:textId="4E21F909" w:rsidR="00B47F5D" w:rsidRDefault="004F48CE">
      <w:pPr>
        <w:pStyle w:val="Corpsdetexte"/>
        <w:spacing w:before="73"/>
        <w:ind w:left="52" w:right="50" w:firstLine="0"/>
        <w:jc w:val="both"/>
      </w:pPr>
      <w:r>
        <w:t>L</w:t>
      </w:r>
      <w:r w:rsidR="0099603C">
        <w:t xml:space="preserve">a Ville </w:t>
      </w:r>
      <w:r w:rsidR="0099603C">
        <w:rPr>
          <w:color w:val="050505"/>
        </w:rPr>
        <w:t xml:space="preserve">offre des conditions d’emploi des plus enviables ainsi </w:t>
      </w:r>
      <w:r w:rsidR="0000264E">
        <w:rPr>
          <w:color w:val="050505"/>
        </w:rPr>
        <w:t xml:space="preserve">que </w:t>
      </w:r>
      <w:r w:rsidR="0099603C">
        <w:rPr>
          <w:color w:val="050505"/>
        </w:rPr>
        <w:t xml:space="preserve">de nombreux avantages sociaux. Choisir de travailler à Shannon, c’est choisir plus qu’un emploi, c’est l’opportunité de travailler tout en s’épanouissant dans un milieu qui valorise les valeurs </w:t>
      </w:r>
      <w:r w:rsidR="0099603C">
        <w:t xml:space="preserve">d’authenticité, de respect et d’engagement. </w:t>
      </w:r>
      <w:r w:rsidR="0099603C">
        <w:rPr>
          <w:color w:val="050505"/>
        </w:rPr>
        <w:t>Nous recherchons une personne audacieuse, souriante, humaine, chaleureuse et positive qui a la capacité de s’émerveiller, d’éprouver du plaisir au travail, reconnue pour son savoir-être et qui adhère aux valeurs de l’équipe de Shannon.</w:t>
      </w:r>
    </w:p>
    <w:p w14:paraId="0844D046" w14:textId="77777777" w:rsidR="00B47F5D" w:rsidRDefault="0099603C">
      <w:pPr>
        <w:pStyle w:val="Titre1"/>
      </w:pPr>
      <w:r>
        <w:t>DESCRIPTION</w:t>
      </w:r>
      <w:r>
        <w:rPr>
          <w:spacing w:val="-5"/>
        </w:rPr>
        <w:t xml:space="preserve"> </w:t>
      </w:r>
      <w:r>
        <w:t>DU</w:t>
      </w:r>
      <w:r>
        <w:rPr>
          <w:spacing w:val="-5"/>
        </w:rPr>
        <w:t xml:space="preserve"> </w:t>
      </w:r>
      <w:r>
        <w:rPr>
          <w:spacing w:val="-4"/>
        </w:rPr>
        <w:t>POSTE</w:t>
      </w:r>
    </w:p>
    <w:p w14:paraId="52F6B8BD" w14:textId="77777777" w:rsidR="00B47F5D" w:rsidRDefault="0099603C">
      <w:pPr>
        <w:pStyle w:val="Corpsdetexte"/>
        <w:spacing w:before="75"/>
        <w:ind w:left="52" w:firstLine="0"/>
      </w:pPr>
      <w:r>
        <w:t>Sous</w:t>
      </w:r>
      <w:r>
        <w:rPr>
          <w:spacing w:val="-7"/>
        </w:rPr>
        <w:t xml:space="preserve"> </w:t>
      </w:r>
      <w:r>
        <w:t>la</w:t>
      </w:r>
      <w:r>
        <w:rPr>
          <w:spacing w:val="-4"/>
        </w:rPr>
        <w:t xml:space="preserve"> </w:t>
      </w:r>
      <w:r>
        <w:t>supervision</w:t>
      </w:r>
      <w:r>
        <w:rPr>
          <w:spacing w:val="-5"/>
        </w:rPr>
        <w:t xml:space="preserve"> </w:t>
      </w:r>
      <w:r>
        <w:t>du</w:t>
      </w:r>
      <w:r>
        <w:rPr>
          <w:spacing w:val="-5"/>
        </w:rPr>
        <w:t xml:space="preserve"> </w:t>
      </w:r>
      <w:r>
        <w:t>chef</w:t>
      </w:r>
      <w:r>
        <w:rPr>
          <w:spacing w:val="-6"/>
        </w:rPr>
        <w:t xml:space="preserve"> </w:t>
      </w:r>
      <w:r>
        <w:t>des</w:t>
      </w:r>
      <w:r>
        <w:rPr>
          <w:spacing w:val="-4"/>
        </w:rPr>
        <w:t xml:space="preserve"> </w:t>
      </w:r>
      <w:r>
        <w:t>brigadiers,</w:t>
      </w:r>
      <w:r>
        <w:rPr>
          <w:spacing w:val="-4"/>
        </w:rPr>
        <w:t xml:space="preserve"> </w:t>
      </w:r>
      <w:r>
        <w:t>le</w:t>
      </w:r>
      <w:r>
        <w:rPr>
          <w:spacing w:val="-4"/>
        </w:rPr>
        <w:t xml:space="preserve"> </w:t>
      </w:r>
      <w:r>
        <w:t>brigadier</w:t>
      </w:r>
      <w:r>
        <w:rPr>
          <w:spacing w:val="-6"/>
        </w:rPr>
        <w:t xml:space="preserve"> </w:t>
      </w:r>
      <w:r>
        <w:t>scolaire</w:t>
      </w:r>
      <w:r>
        <w:rPr>
          <w:spacing w:val="-3"/>
        </w:rPr>
        <w:t xml:space="preserve"> </w:t>
      </w:r>
      <w:r>
        <w:t>effectue,</w:t>
      </w:r>
      <w:r>
        <w:rPr>
          <w:spacing w:val="-4"/>
        </w:rPr>
        <w:t xml:space="preserve"> </w:t>
      </w:r>
      <w:r>
        <w:t>notamment</w:t>
      </w:r>
      <w:r>
        <w:rPr>
          <w:spacing w:val="-3"/>
        </w:rPr>
        <w:t xml:space="preserve"> </w:t>
      </w:r>
      <w:r>
        <w:t>les</w:t>
      </w:r>
      <w:r>
        <w:rPr>
          <w:spacing w:val="-6"/>
        </w:rPr>
        <w:t xml:space="preserve"> </w:t>
      </w:r>
      <w:r>
        <w:t>tâches</w:t>
      </w:r>
      <w:r>
        <w:rPr>
          <w:spacing w:val="-4"/>
        </w:rPr>
        <w:t xml:space="preserve"> </w:t>
      </w:r>
      <w:r>
        <w:t>suivantes</w:t>
      </w:r>
      <w:r>
        <w:rPr>
          <w:spacing w:val="-6"/>
        </w:rPr>
        <w:t xml:space="preserve"> </w:t>
      </w:r>
      <w:r>
        <w:rPr>
          <w:spacing w:val="-10"/>
        </w:rPr>
        <w:t>:</w:t>
      </w:r>
    </w:p>
    <w:p w14:paraId="5E1A040C" w14:textId="77777777" w:rsidR="00B47F5D" w:rsidRDefault="0099603C">
      <w:pPr>
        <w:pStyle w:val="Paragraphedeliste"/>
        <w:numPr>
          <w:ilvl w:val="0"/>
          <w:numId w:val="1"/>
        </w:numPr>
        <w:tabs>
          <w:tab w:val="left" w:pos="772"/>
        </w:tabs>
        <w:spacing w:before="72"/>
        <w:ind w:right="51"/>
        <w:rPr>
          <w:rFonts w:ascii="Symbol" w:hAnsi="Symbol"/>
          <w:sz w:val="20"/>
        </w:rPr>
      </w:pPr>
      <w:r>
        <w:t>Surveille et assure la sécurité des écoliers aux intersections des rues lors des entrées et des sorties des classes ;</w:t>
      </w:r>
    </w:p>
    <w:p w14:paraId="271A34F3" w14:textId="77777777" w:rsidR="00B47F5D" w:rsidRDefault="0099603C">
      <w:pPr>
        <w:pStyle w:val="Paragraphedeliste"/>
        <w:numPr>
          <w:ilvl w:val="0"/>
          <w:numId w:val="1"/>
        </w:numPr>
        <w:tabs>
          <w:tab w:val="left" w:pos="772"/>
        </w:tabs>
        <w:spacing w:before="1"/>
        <w:ind w:right="50"/>
        <w:rPr>
          <w:rFonts w:ascii="Symbol" w:hAnsi="Symbol"/>
          <w:sz w:val="20"/>
        </w:rPr>
      </w:pPr>
      <w:r>
        <w:t>Informe et sensibilise les écoliers sur les règles de sécurité et les bons comportements à adopter sur le réseau routier ;</w:t>
      </w:r>
    </w:p>
    <w:p w14:paraId="336E1A08" w14:textId="77777777" w:rsidR="00B47F5D" w:rsidRDefault="0099603C">
      <w:pPr>
        <w:pStyle w:val="Paragraphedeliste"/>
        <w:numPr>
          <w:ilvl w:val="0"/>
          <w:numId w:val="1"/>
        </w:numPr>
        <w:tabs>
          <w:tab w:val="left" w:pos="772"/>
        </w:tabs>
        <w:ind w:right="51"/>
        <w:rPr>
          <w:rFonts w:ascii="Symbol" w:hAnsi="Symbol"/>
          <w:sz w:val="20"/>
        </w:rPr>
      </w:pPr>
      <w:r>
        <w:t>Fait</w:t>
      </w:r>
      <w:r>
        <w:rPr>
          <w:spacing w:val="27"/>
        </w:rPr>
        <w:t xml:space="preserve"> </w:t>
      </w:r>
      <w:r>
        <w:t>rapport</w:t>
      </w:r>
      <w:r>
        <w:rPr>
          <w:spacing w:val="27"/>
        </w:rPr>
        <w:t xml:space="preserve"> </w:t>
      </w:r>
      <w:r>
        <w:t>au</w:t>
      </w:r>
      <w:r>
        <w:rPr>
          <w:spacing w:val="23"/>
        </w:rPr>
        <w:t xml:space="preserve"> </w:t>
      </w:r>
      <w:r>
        <w:t>supérieur</w:t>
      </w:r>
      <w:r>
        <w:rPr>
          <w:spacing w:val="24"/>
        </w:rPr>
        <w:t xml:space="preserve"> </w:t>
      </w:r>
      <w:r>
        <w:t>immédiat</w:t>
      </w:r>
      <w:r>
        <w:rPr>
          <w:spacing w:val="24"/>
        </w:rPr>
        <w:t xml:space="preserve"> </w:t>
      </w:r>
      <w:r>
        <w:t>de</w:t>
      </w:r>
      <w:r>
        <w:rPr>
          <w:spacing w:val="24"/>
        </w:rPr>
        <w:t xml:space="preserve"> </w:t>
      </w:r>
      <w:r>
        <w:t>toutes</w:t>
      </w:r>
      <w:r>
        <w:rPr>
          <w:spacing w:val="24"/>
        </w:rPr>
        <w:t xml:space="preserve"> </w:t>
      </w:r>
      <w:r>
        <w:t>situations</w:t>
      </w:r>
      <w:r>
        <w:rPr>
          <w:spacing w:val="26"/>
        </w:rPr>
        <w:t xml:space="preserve"> </w:t>
      </w:r>
      <w:r>
        <w:t>nécessitant</w:t>
      </w:r>
      <w:r>
        <w:rPr>
          <w:spacing w:val="27"/>
        </w:rPr>
        <w:t xml:space="preserve"> </w:t>
      </w:r>
      <w:r>
        <w:t>des</w:t>
      </w:r>
      <w:r>
        <w:rPr>
          <w:spacing w:val="26"/>
        </w:rPr>
        <w:t xml:space="preserve"> </w:t>
      </w:r>
      <w:r>
        <w:t>ajustements</w:t>
      </w:r>
      <w:r>
        <w:rPr>
          <w:spacing w:val="24"/>
        </w:rPr>
        <w:t xml:space="preserve"> </w:t>
      </w:r>
      <w:r>
        <w:t>en</w:t>
      </w:r>
      <w:r>
        <w:rPr>
          <w:spacing w:val="23"/>
        </w:rPr>
        <w:t xml:space="preserve"> </w:t>
      </w:r>
      <w:r>
        <w:t>lien</w:t>
      </w:r>
      <w:r>
        <w:rPr>
          <w:spacing w:val="23"/>
        </w:rPr>
        <w:t xml:space="preserve"> </w:t>
      </w:r>
      <w:r>
        <w:t>avec</w:t>
      </w:r>
      <w:r>
        <w:rPr>
          <w:spacing w:val="27"/>
        </w:rPr>
        <w:t xml:space="preserve"> </w:t>
      </w:r>
      <w:r>
        <w:t>la sécurité des écoliers.</w:t>
      </w:r>
    </w:p>
    <w:p w14:paraId="21E970E3" w14:textId="09156AD7" w:rsidR="00B47F5D" w:rsidRDefault="00917FB5">
      <w:pPr>
        <w:pStyle w:val="Titre1"/>
      </w:pPr>
      <w:r>
        <w:rPr>
          <w:spacing w:val="-2"/>
        </w:rPr>
        <w:t>EXIGENCES</w:t>
      </w:r>
    </w:p>
    <w:p w14:paraId="139C6EFD" w14:textId="77777777" w:rsidR="00B47F5D" w:rsidRDefault="0099603C">
      <w:pPr>
        <w:pStyle w:val="Paragraphedeliste"/>
        <w:numPr>
          <w:ilvl w:val="0"/>
          <w:numId w:val="1"/>
        </w:numPr>
        <w:tabs>
          <w:tab w:val="left" w:pos="772"/>
        </w:tabs>
        <w:spacing w:before="1"/>
        <w:rPr>
          <w:rFonts w:ascii="Symbol" w:hAnsi="Symbol"/>
        </w:rPr>
      </w:pPr>
      <w:r>
        <w:t>Au</w:t>
      </w:r>
      <w:r>
        <w:rPr>
          <w:spacing w:val="-6"/>
        </w:rPr>
        <w:t xml:space="preserve"> </w:t>
      </w:r>
      <w:r>
        <w:t>moment</w:t>
      </w:r>
      <w:r>
        <w:rPr>
          <w:spacing w:val="-3"/>
        </w:rPr>
        <w:t xml:space="preserve"> </w:t>
      </w:r>
      <w:r>
        <w:t>de</w:t>
      </w:r>
      <w:r>
        <w:rPr>
          <w:spacing w:val="-6"/>
        </w:rPr>
        <w:t xml:space="preserve"> </w:t>
      </w:r>
      <w:r>
        <w:t>l’embauche,</w:t>
      </w:r>
      <w:r>
        <w:rPr>
          <w:spacing w:val="-4"/>
        </w:rPr>
        <w:t xml:space="preserve"> </w:t>
      </w:r>
      <w:r>
        <w:t>n'avoir</w:t>
      </w:r>
      <w:r>
        <w:rPr>
          <w:spacing w:val="-6"/>
        </w:rPr>
        <w:t xml:space="preserve"> </w:t>
      </w:r>
      <w:r>
        <w:t>aucun</w:t>
      </w:r>
      <w:r>
        <w:rPr>
          <w:spacing w:val="-5"/>
        </w:rPr>
        <w:t xml:space="preserve"> </w:t>
      </w:r>
      <w:r>
        <w:t>empêchement</w:t>
      </w:r>
      <w:r>
        <w:rPr>
          <w:spacing w:val="-3"/>
        </w:rPr>
        <w:t xml:space="preserve"> </w:t>
      </w:r>
      <w:r>
        <w:t>judiciaire</w:t>
      </w:r>
      <w:r>
        <w:rPr>
          <w:spacing w:val="-6"/>
        </w:rPr>
        <w:t xml:space="preserve"> </w:t>
      </w:r>
      <w:r>
        <w:t>en</w:t>
      </w:r>
      <w:r>
        <w:rPr>
          <w:spacing w:val="-5"/>
        </w:rPr>
        <w:t xml:space="preserve"> </w:t>
      </w:r>
      <w:r>
        <w:t>lien</w:t>
      </w:r>
      <w:r>
        <w:rPr>
          <w:spacing w:val="-5"/>
        </w:rPr>
        <w:t xml:space="preserve"> </w:t>
      </w:r>
      <w:r>
        <w:t>avec</w:t>
      </w:r>
      <w:r>
        <w:rPr>
          <w:spacing w:val="-4"/>
        </w:rPr>
        <w:t xml:space="preserve"> </w:t>
      </w:r>
      <w:r>
        <w:t>l'emploi</w:t>
      </w:r>
      <w:r>
        <w:rPr>
          <w:spacing w:val="-4"/>
        </w:rPr>
        <w:t xml:space="preserve"> </w:t>
      </w:r>
      <w:r>
        <w:rPr>
          <w:spacing w:val="-10"/>
        </w:rPr>
        <w:t>;</w:t>
      </w:r>
    </w:p>
    <w:p w14:paraId="735A8E10" w14:textId="77777777" w:rsidR="00B47F5D" w:rsidRDefault="0099603C">
      <w:pPr>
        <w:pStyle w:val="Paragraphedeliste"/>
        <w:numPr>
          <w:ilvl w:val="0"/>
          <w:numId w:val="1"/>
        </w:numPr>
        <w:tabs>
          <w:tab w:val="left" w:pos="772"/>
        </w:tabs>
        <w:spacing w:before="1"/>
        <w:rPr>
          <w:rFonts w:ascii="Symbol" w:hAnsi="Symbol"/>
        </w:rPr>
      </w:pPr>
      <w:r>
        <w:t>Avoir</w:t>
      </w:r>
      <w:r>
        <w:rPr>
          <w:spacing w:val="-7"/>
        </w:rPr>
        <w:t xml:space="preserve"> </w:t>
      </w:r>
      <w:r>
        <w:t>des</w:t>
      </w:r>
      <w:r>
        <w:rPr>
          <w:spacing w:val="-4"/>
        </w:rPr>
        <w:t xml:space="preserve"> </w:t>
      </w:r>
      <w:r>
        <w:t>disponibilités</w:t>
      </w:r>
      <w:r>
        <w:rPr>
          <w:spacing w:val="-5"/>
        </w:rPr>
        <w:t xml:space="preserve"> </w:t>
      </w:r>
      <w:r>
        <w:t>du</w:t>
      </w:r>
      <w:r>
        <w:rPr>
          <w:spacing w:val="-5"/>
        </w:rPr>
        <w:t xml:space="preserve"> </w:t>
      </w:r>
      <w:r>
        <w:t>lundi</w:t>
      </w:r>
      <w:r>
        <w:rPr>
          <w:spacing w:val="-4"/>
        </w:rPr>
        <w:t xml:space="preserve"> </w:t>
      </w:r>
      <w:r>
        <w:t>au</w:t>
      </w:r>
      <w:r>
        <w:rPr>
          <w:spacing w:val="-6"/>
        </w:rPr>
        <w:t xml:space="preserve"> </w:t>
      </w:r>
      <w:r>
        <w:t>vendredi</w:t>
      </w:r>
      <w:r>
        <w:rPr>
          <w:spacing w:val="-4"/>
        </w:rPr>
        <w:t xml:space="preserve"> </w:t>
      </w:r>
      <w:r>
        <w:t>durant</w:t>
      </w:r>
      <w:r>
        <w:rPr>
          <w:spacing w:val="-4"/>
        </w:rPr>
        <w:t xml:space="preserve"> </w:t>
      </w:r>
      <w:r>
        <w:t>l'année</w:t>
      </w:r>
      <w:r>
        <w:rPr>
          <w:spacing w:val="-3"/>
        </w:rPr>
        <w:t xml:space="preserve"> </w:t>
      </w:r>
      <w:r>
        <w:t>scolaire</w:t>
      </w:r>
      <w:r>
        <w:rPr>
          <w:spacing w:val="-6"/>
        </w:rPr>
        <w:t xml:space="preserve"> </w:t>
      </w:r>
      <w:r>
        <w:rPr>
          <w:spacing w:val="-10"/>
        </w:rPr>
        <w:t>;</w:t>
      </w:r>
    </w:p>
    <w:p w14:paraId="7408F7D1" w14:textId="77777777" w:rsidR="00B47F5D" w:rsidRDefault="0099603C">
      <w:pPr>
        <w:pStyle w:val="Paragraphedeliste"/>
        <w:numPr>
          <w:ilvl w:val="0"/>
          <w:numId w:val="1"/>
        </w:numPr>
        <w:tabs>
          <w:tab w:val="left" w:pos="772"/>
        </w:tabs>
        <w:spacing w:line="279" w:lineRule="exact"/>
        <w:rPr>
          <w:rFonts w:ascii="Symbol" w:hAnsi="Symbol"/>
        </w:rPr>
      </w:pPr>
      <w:r>
        <w:t>Être</w:t>
      </w:r>
      <w:r>
        <w:rPr>
          <w:spacing w:val="-3"/>
        </w:rPr>
        <w:t xml:space="preserve"> </w:t>
      </w:r>
      <w:r>
        <w:t>disponible</w:t>
      </w:r>
      <w:r>
        <w:rPr>
          <w:spacing w:val="-3"/>
        </w:rPr>
        <w:t xml:space="preserve"> </w:t>
      </w:r>
      <w:r>
        <w:t>pour</w:t>
      </w:r>
      <w:r>
        <w:rPr>
          <w:spacing w:val="-6"/>
        </w:rPr>
        <w:t xml:space="preserve"> </w:t>
      </w:r>
      <w:r>
        <w:t>effectuer</w:t>
      </w:r>
      <w:r>
        <w:rPr>
          <w:spacing w:val="-3"/>
        </w:rPr>
        <w:t xml:space="preserve"> </w:t>
      </w:r>
      <w:r>
        <w:t>son</w:t>
      </w:r>
      <w:r>
        <w:rPr>
          <w:spacing w:val="-7"/>
        </w:rPr>
        <w:t xml:space="preserve"> </w:t>
      </w:r>
      <w:r>
        <w:t>travail</w:t>
      </w:r>
      <w:r>
        <w:rPr>
          <w:spacing w:val="-3"/>
        </w:rPr>
        <w:t xml:space="preserve"> </w:t>
      </w:r>
      <w:r>
        <w:t>selon</w:t>
      </w:r>
      <w:r>
        <w:rPr>
          <w:spacing w:val="-5"/>
        </w:rPr>
        <w:t xml:space="preserve"> </w:t>
      </w:r>
      <w:r>
        <w:t>l’horaire</w:t>
      </w:r>
      <w:r>
        <w:rPr>
          <w:spacing w:val="-3"/>
        </w:rPr>
        <w:t xml:space="preserve"> </w:t>
      </w:r>
      <w:r>
        <w:t>d’entrée</w:t>
      </w:r>
      <w:r>
        <w:rPr>
          <w:spacing w:val="-5"/>
        </w:rPr>
        <w:t xml:space="preserve"> </w:t>
      </w:r>
      <w:r>
        <w:t>et</w:t>
      </w:r>
      <w:r>
        <w:rPr>
          <w:spacing w:val="-3"/>
        </w:rPr>
        <w:t xml:space="preserve"> </w:t>
      </w:r>
      <w:r>
        <w:t>de</w:t>
      </w:r>
      <w:r>
        <w:rPr>
          <w:spacing w:val="-6"/>
        </w:rPr>
        <w:t xml:space="preserve"> </w:t>
      </w:r>
      <w:r>
        <w:t>sortie</w:t>
      </w:r>
      <w:r>
        <w:rPr>
          <w:spacing w:val="-2"/>
        </w:rPr>
        <w:t xml:space="preserve"> </w:t>
      </w:r>
      <w:r>
        <w:t>des</w:t>
      </w:r>
      <w:r>
        <w:rPr>
          <w:spacing w:val="-6"/>
        </w:rPr>
        <w:t xml:space="preserve"> </w:t>
      </w:r>
      <w:r>
        <w:t>élèves</w:t>
      </w:r>
      <w:r>
        <w:rPr>
          <w:spacing w:val="-5"/>
        </w:rPr>
        <w:t xml:space="preserve"> </w:t>
      </w:r>
      <w:r>
        <w:rPr>
          <w:spacing w:val="-10"/>
        </w:rPr>
        <w:t>;</w:t>
      </w:r>
    </w:p>
    <w:p w14:paraId="1717FE72" w14:textId="77777777" w:rsidR="00B47F5D" w:rsidRDefault="0099603C">
      <w:pPr>
        <w:pStyle w:val="Paragraphedeliste"/>
        <w:numPr>
          <w:ilvl w:val="0"/>
          <w:numId w:val="1"/>
        </w:numPr>
        <w:tabs>
          <w:tab w:val="left" w:pos="772"/>
        </w:tabs>
        <w:spacing w:line="279" w:lineRule="exact"/>
        <w:rPr>
          <w:rFonts w:ascii="Symbol" w:hAnsi="Symbol"/>
        </w:rPr>
      </w:pPr>
      <w:r>
        <w:t>Être</w:t>
      </w:r>
      <w:r>
        <w:rPr>
          <w:spacing w:val="-4"/>
        </w:rPr>
        <w:t xml:space="preserve"> </w:t>
      </w:r>
      <w:r>
        <w:t>disposé</w:t>
      </w:r>
      <w:r>
        <w:rPr>
          <w:spacing w:val="-6"/>
        </w:rPr>
        <w:t xml:space="preserve"> </w:t>
      </w:r>
      <w:r>
        <w:t>à</w:t>
      </w:r>
      <w:r>
        <w:rPr>
          <w:spacing w:val="-5"/>
        </w:rPr>
        <w:t xml:space="preserve"> </w:t>
      </w:r>
      <w:r>
        <w:t>effectuer</w:t>
      </w:r>
      <w:r>
        <w:rPr>
          <w:spacing w:val="-6"/>
        </w:rPr>
        <w:t xml:space="preserve"> </w:t>
      </w:r>
      <w:r>
        <w:t>son</w:t>
      </w:r>
      <w:r>
        <w:rPr>
          <w:spacing w:val="-5"/>
        </w:rPr>
        <w:t xml:space="preserve"> </w:t>
      </w:r>
      <w:r>
        <w:t>travail</w:t>
      </w:r>
      <w:r>
        <w:rPr>
          <w:spacing w:val="-7"/>
        </w:rPr>
        <w:t xml:space="preserve"> </w:t>
      </w:r>
      <w:r>
        <w:t>sous</w:t>
      </w:r>
      <w:r>
        <w:rPr>
          <w:spacing w:val="-5"/>
        </w:rPr>
        <w:t xml:space="preserve"> </w:t>
      </w:r>
      <w:r>
        <w:t>diverses</w:t>
      </w:r>
      <w:r>
        <w:rPr>
          <w:spacing w:val="-4"/>
        </w:rPr>
        <w:t xml:space="preserve"> </w:t>
      </w:r>
      <w:r>
        <w:t>conditions</w:t>
      </w:r>
      <w:r>
        <w:rPr>
          <w:spacing w:val="-6"/>
        </w:rPr>
        <w:t xml:space="preserve"> </w:t>
      </w:r>
      <w:r>
        <w:t>météorologiques</w:t>
      </w:r>
      <w:r>
        <w:rPr>
          <w:spacing w:val="-6"/>
        </w:rPr>
        <w:t xml:space="preserve"> </w:t>
      </w:r>
      <w:r>
        <w:rPr>
          <w:spacing w:val="-10"/>
        </w:rPr>
        <w:t>;</w:t>
      </w:r>
    </w:p>
    <w:p w14:paraId="0E891616" w14:textId="77777777" w:rsidR="00B47F5D" w:rsidRDefault="0099603C">
      <w:pPr>
        <w:pStyle w:val="Paragraphedeliste"/>
        <w:numPr>
          <w:ilvl w:val="0"/>
          <w:numId w:val="1"/>
        </w:numPr>
        <w:tabs>
          <w:tab w:val="left" w:pos="772"/>
        </w:tabs>
        <w:spacing w:before="1"/>
        <w:rPr>
          <w:rFonts w:ascii="Symbol" w:hAnsi="Symbol"/>
        </w:rPr>
      </w:pPr>
      <w:r>
        <w:t>Être</w:t>
      </w:r>
      <w:r>
        <w:rPr>
          <w:spacing w:val="-3"/>
        </w:rPr>
        <w:t xml:space="preserve"> </w:t>
      </w:r>
      <w:r>
        <w:t>responsable,</w:t>
      </w:r>
      <w:r>
        <w:rPr>
          <w:spacing w:val="-3"/>
        </w:rPr>
        <w:t xml:space="preserve"> </w:t>
      </w:r>
      <w:r>
        <w:t>assidu</w:t>
      </w:r>
      <w:r>
        <w:rPr>
          <w:spacing w:val="-6"/>
        </w:rPr>
        <w:t xml:space="preserve"> </w:t>
      </w:r>
      <w:r>
        <w:t>et</w:t>
      </w:r>
      <w:r>
        <w:rPr>
          <w:spacing w:val="-5"/>
        </w:rPr>
        <w:t xml:space="preserve"> </w:t>
      </w:r>
      <w:r>
        <w:t>ponctuel</w:t>
      </w:r>
      <w:r>
        <w:rPr>
          <w:spacing w:val="-4"/>
        </w:rPr>
        <w:t xml:space="preserve"> </w:t>
      </w:r>
      <w:r>
        <w:rPr>
          <w:spacing w:val="-10"/>
        </w:rPr>
        <w:t>;</w:t>
      </w:r>
    </w:p>
    <w:p w14:paraId="3C210616" w14:textId="77777777" w:rsidR="00B47F5D" w:rsidRDefault="0099603C">
      <w:pPr>
        <w:pStyle w:val="Paragraphedeliste"/>
        <w:numPr>
          <w:ilvl w:val="0"/>
          <w:numId w:val="1"/>
        </w:numPr>
        <w:tabs>
          <w:tab w:val="left" w:pos="773"/>
        </w:tabs>
        <w:ind w:left="773"/>
        <w:rPr>
          <w:rFonts w:ascii="Symbol" w:hAnsi="Symbol"/>
        </w:rPr>
      </w:pPr>
      <w:r>
        <w:t>Être</w:t>
      </w:r>
      <w:r>
        <w:rPr>
          <w:spacing w:val="-5"/>
        </w:rPr>
        <w:t xml:space="preserve"> </w:t>
      </w:r>
      <w:r>
        <w:t>vigilant</w:t>
      </w:r>
      <w:r>
        <w:rPr>
          <w:spacing w:val="-1"/>
        </w:rPr>
        <w:t xml:space="preserve"> </w:t>
      </w:r>
      <w:r>
        <w:t>et</w:t>
      </w:r>
      <w:r>
        <w:rPr>
          <w:spacing w:val="-1"/>
        </w:rPr>
        <w:t xml:space="preserve"> </w:t>
      </w:r>
      <w:r>
        <w:t>posséder</w:t>
      </w:r>
      <w:r>
        <w:rPr>
          <w:spacing w:val="-4"/>
        </w:rPr>
        <w:t xml:space="preserve"> </w:t>
      </w:r>
      <w:r>
        <w:t>un</w:t>
      </w:r>
      <w:r>
        <w:rPr>
          <w:spacing w:val="-3"/>
        </w:rPr>
        <w:t xml:space="preserve"> </w:t>
      </w:r>
      <w:r>
        <w:t>bon</w:t>
      </w:r>
      <w:r>
        <w:rPr>
          <w:spacing w:val="-3"/>
        </w:rPr>
        <w:t xml:space="preserve"> </w:t>
      </w:r>
      <w:r>
        <w:rPr>
          <w:spacing w:val="-2"/>
        </w:rPr>
        <w:t>jugement.</w:t>
      </w:r>
    </w:p>
    <w:p w14:paraId="59F34764" w14:textId="77777777" w:rsidR="00B47F5D" w:rsidRDefault="00B47F5D">
      <w:pPr>
        <w:pStyle w:val="Corpsdetexte"/>
        <w:ind w:left="0" w:firstLine="0"/>
      </w:pPr>
    </w:p>
    <w:p w14:paraId="6506B984" w14:textId="77777777" w:rsidR="00B47F5D" w:rsidRDefault="0099603C">
      <w:pPr>
        <w:pStyle w:val="Titre1"/>
        <w:spacing w:before="0"/>
      </w:pPr>
      <w:r>
        <w:t>SALAIRE</w:t>
      </w:r>
      <w:r>
        <w:rPr>
          <w:spacing w:val="-4"/>
        </w:rPr>
        <w:t xml:space="preserve"> </w:t>
      </w:r>
      <w:r>
        <w:t>ET</w:t>
      </w:r>
      <w:r>
        <w:rPr>
          <w:spacing w:val="-3"/>
        </w:rPr>
        <w:t xml:space="preserve"> </w:t>
      </w:r>
      <w:r>
        <w:rPr>
          <w:spacing w:val="-2"/>
        </w:rPr>
        <w:t>CONDITIONS</w:t>
      </w:r>
    </w:p>
    <w:p w14:paraId="4E07F643" w14:textId="69D57299" w:rsidR="00B47F5D" w:rsidRDefault="0099603C">
      <w:pPr>
        <w:pStyle w:val="Paragraphedeliste"/>
        <w:numPr>
          <w:ilvl w:val="0"/>
          <w:numId w:val="1"/>
        </w:numPr>
        <w:tabs>
          <w:tab w:val="left" w:pos="772"/>
        </w:tabs>
        <w:spacing w:before="1" w:line="279" w:lineRule="exact"/>
        <w:rPr>
          <w:rFonts w:ascii="Symbol" w:hAnsi="Symbol"/>
        </w:rPr>
      </w:pPr>
      <w:r>
        <w:t>Entrée</w:t>
      </w:r>
      <w:r>
        <w:rPr>
          <w:spacing w:val="-5"/>
        </w:rPr>
        <w:t xml:space="preserve"> </w:t>
      </w:r>
      <w:r>
        <w:t>en</w:t>
      </w:r>
      <w:r>
        <w:rPr>
          <w:spacing w:val="-3"/>
        </w:rPr>
        <w:t xml:space="preserve"> </w:t>
      </w:r>
      <w:r>
        <w:t>fonction</w:t>
      </w:r>
      <w:r>
        <w:rPr>
          <w:spacing w:val="-3"/>
        </w:rPr>
        <w:t xml:space="preserve"> </w:t>
      </w:r>
      <w:r w:rsidR="002F7C8C">
        <w:t>dès que possible</w:t>
      </w:r>
      <w:r>
        <w:rPr>
          <w:spacing w:val="-3"/>
        </w:rPr>
        <w:t xml:space="preserve"> </w:t>
      </w:r>
      <w:r>
        <w:rPr>
          <w:spacing w:val="-10"/>
        </w:rPr>
        <w:t>;</w:t>
      </w:r>
    </w:p>
    <w:p w14:paraId="227F451A" w14:textId="37DBE0C9" w:rsidR="00B47F5D" w:rsidRDefault="0099603C">
      <w:pPr>
        <w:pStyle w:val="Paragraphedeliste"/>
        <w:numPr>
          <w:ilvl w:val="0"/>
          <w:numId w:val="1"/>
        </w:numPr>
        <w:tabs>
          <w:tab w:val="left" w:pos="772"/>
        </w:tabs>
        <w:spacing w:line="279" w:lineRule="exact"/>
        <w:rPr>
          <w:rFonts w:ascii="Symbol" w:hAnsi="Symbol"/>
        </w:rPr>
      </w:pPr>
      <w:r>
        <w:t>Selon</w:t>
      </w:r>
      <w:r>
        <w:rPr>
          <w:spacing w:val="-5"/>
        </w:rPr>
        <w:t xml:space="preserve"> </w:t>
      </w:r>
      <w:r>
        <w:t>les</w:t>
      </w:r>
      <w:r>
        <w:rPr>
          <w:spacing w:val="-5"/>
        </w:rPr>
        <w:t xml:space="preserve"> </w:t>
      </w:r>
      <w:r>
        <w:t>besoins</w:t>
      </w:r>
      <w:r>
        <w:rPr>
          <w:spacing w:val="-4"/>
        </w:rPr>
        <w:t xml:space="preserve"> </w:t>
      </w:r>
      <w:r>
        <w:t>du</w:t>
      </w:r>
      <w:r>
        <w:rPr>
          <w:spacing w:val="-4"/>
        </w:rPr>
        <w:t xml:space="preserve"> </w:t>
      </w:r>
      <w:r>
        <w:t>Service</w:t>
      </w:r>
      <w:r>
        <w:rPr>
          <w:spacing w:val="-3"/>
        </w:rPr>
        <w:t xml:space="preserve"> </w:t>
      </w:r>
      <w:r>
        <w:t>et</w:t>
      </w:r>
      <w:r>
        <w:rPr>
          <w:spacing w:val="-5"/>
        </w:rPr>
        <w:t xml:space="preserve"> </w:t>
      </w:r>
      <w:r w:rsidR="00AE6CCF">
        <w:rPr>
          <w:spacing w:val="-5"/>
        </w:rPr>
        <w:t xml:space="preserve">pour </w:t>
      </w:r>
      <w:r>
        <w:t>combler</w:t>
      </w:r>
      <w:r>
        <w:rPr>
          <w:spacing w:val="-4"/>
        </w:rPr>
        <w:t xml:space="preserve"> </w:t>
      </w:r>
      <w:r>
        <w:t>des</w:t>
      </w:r>
      <w:r>
        <w:rPr>
          <w:spacing w:val="-3"/>
        </w:rPr>
        <w:t xml:space="preserve"> </w:t>
      </w:r>
      <w:r>
        <w:t>périodes</w:t>
      </w:r>
      <w:r>
        <w:rPr>
          <w:spacing w:val="-6"/>
        </w:rPr>
        <w:t xml:space="preserve"> </w:t>
      </w:r>
      <w:r>
        <w:t>de</w:t>
      </w:r>
      <w:r>
        <w:rPr>
          <w:spacing w:val="-2"/>
        </w:rPr>
        <w:t xml:space="preserve"> </w:t>
      </w:r>
      <w:r>
        <w:t>remplacement</w:t>
      </w:r>
      <w:r>
        <w:rPr>
          <w:spacing w:val="-5"/>
        </w:rPr>
        <w:t xml:space="preserve"> </w:t>
      </w:r>
      <w:r>
        <w:rPr>
          <w:spacing w:val="-10"/>
        </w:rPr>
        <w:t>;</w:t>
      </w:r>
    </w:p>
    <w:p w14:paraId="078ACB58" w14:textId="1881A88F" w:rsidR="00B47F5D" w:rsidRPr="0003649E" w:rsidRDefault="0099603C" w:rsidP="0003649E">
      <w:pPr>
        <w:pStyle w:val="Paragraphedeliste"/>
        <w:numPr>
          <w:ilvl w:val="0"/>
          <w:numId w:val="1"/>
        </w:numPr>
        <w:tabs>
          <w:tab w:val="left" w:pos="772"/>
        </w:tabs>
        <w:ind w:right="50"/>
        <w:rPr>
          <w:rFonts w:asciiTheme="minorHAnsi" w:hAnsiTheme="minorHAnsi" w:cstheme="minorHAnsi"/>
        </w:rPr>
      </w:pPr>
      <w:r w:rsidRPr="0003649E">
        <w:rPr>
          <w:rFonts w:asciiTheme="minorHAnsi" w:hAnsiTheme="minorHAnsi" w:cstheme="minorHAnsi"/>
        </w:rPr>
        <w:t>Salaire</w:t>
      </w:r>
      <w:r w:rsidR="005D20B9">
        <w:rPr>
          <w:rFonts w:asciiTheme="minorHAnsi" w:hAnsiTheme="minorHAnsi" w:cstheme="minorHAnsi"/>
        </w:rPr>
        <w:t xml:space="preserve"> de 21,64 $ de l’heure</w:t>
      </w:r>
      <w:r w:rsidR="005D20B9">
        <w:rPr>
          <w:rFonts w:asciiTheme="minorHAnsi" w:hAnsiTheme="minorHAnsi" w:cstheme="minorHAnsi"/>
          <w:spacing w:val="37"/>
        </w:rPr>
        <w:t xml:space="preserve"> </w:t>
      </w:r>
      <w:r w:rsidRPr="0003649E">
        <w:rPr>
          <w:rFonts w:asciiTheme="minorHAnsi" w:hAnsiTheme="minorHAnsi" w:cstheme="minorHAnsi"/>
        </w:rPr>
        <w:t>et</w:t>
      </w:r>
      <w:r w:rsidRPr="0003649E">
        <w:rPr>
          <w:rFonts w:asciiTheme="minorHAnsi" w:hAnsiTheme="minorHAnsi" w:cstheme="minorHAnsi"/>
          <w:spacing w:val="37"/>
        </w:rPr>
        <w:t xml:space="preserve"> </w:t>
      </w:r>
      <w:r w:rsidRPr="0003649E">
        <w:rPr>
          <w:rFonts w:asciiTheme="minorHAnsi" w:hAnsiTheme="minorHAnsi" w:cstheme="minorHAnsi"/>
        </w:rPr>
        <w:t>conditions</w:t>
      </w:r>
      <w:r w:rsidRPr="0003649E">
        <w:rPr>
          <w:rFonts w:asciiTheme="minorHAnsi" w:hAnsiTheme="minorHAnsi" w:cstheme="minorHAnsi"/>
          <w:spacing w:val="37"/>
        </w:rPr>
        <w:t xml:space="preserve"> </w:t>
      </w:r>
      <w:r w:rsidRPr="0003649E">
        <w:rPr>
          <w:rFonts w:asciiTheme="minorHAnsi" w:hAnsiTheme="minorHAnsi" w:cstheme="minorHAnsi"/>
        </w:rPr>
        <w:t>selon</w:t>
      </w:r>
      <w:r w:rsidRPr="0003649E">
        <w:rPr>
          <w:rFonts w:asciiTheme="minorHAnsi" w:hAnsiTheme="minorHAnsi" w:cstheme="minorHAnsi"/>
          <w:spacing w:val="36"/>
        </w:rPr>
        <w:t xml:space="preserve"> </w:t>
      </w:r>
      <w:r w:rsidRPr="0003649E">
        <w:rPr>
          <w:rFonts w:asciiTheme="minorHAnsi" w:hAnsiTheme="minorHAnsi" w:cstheme="minorHAnsi"/>
        </w:rPr>
        <w:t>l’échelle</w:t>
      </w:r>
      <w:r w:rsidRPr="0003649E">
        <w:rPr>
          <w:rFonts w:asciiTheme="minorHAnsi" w:hAnsiTheme="minorHAnsi" w:cstheme="minorHAnsi"/>
          <w:spacing w:val="37"/>
        </w:rPr>
        <w:t xml:space="preserve"> </w:t>
      </w:r>
      <w:r w:rsidRPr="0003649E">
        <w:rPr>
          <w:rFonts w:asciiTheme="minorHAnsi" w:hAnsiTheme="minorHAnsi" w:cstheme="minorHAnsi"/>
        </w:rPr>
        <w:t>salariale</w:t>
      </w:r>
      <w:r w:rsidRPr="0003649E">
        <w:rPr>
          <w:rFonts w:asciiTheme="minorHAnsi" w:hAnsiTheme="minorHAnsi" w:cstheme="minorHAnsi"/>
          <w:spacing w:val="34"/>
        </w:rPr>
        <w:t xml:space="preserve"> </w:t>
      </w:r>
      <w:r w:rsidRPr="0003649E">
        <w:rPr>
          <w:rFonts w:asciiTheme="minorHAnsi" w:hAnsiTheme="minorHAnsi" w:cstheme="minorHAnsi"/>
        </w:rPr>
        <w:t>et</w:t>
      </w:r>
      <w:r w:rsidRPr="0003649E">
        <w:rPr>
          <w:rFonts w:asciiTheme="minorHAnsi" w:hAnsiTheme="minorHAnsi" w:cstheme="minorHAnsi"/>
          <w:spacing w:val="37"/>
        </w:rPr>
        <w:t xml:space="preserve"> </w:t>
      </w:r>
      <w:r w:rsidRPr="0003649E">
        <w:rPr>
          <w:rFonts w:asciiTheme="minorHAnsi" w:hAnsiTheme="minorHAnsi" w:cstheme="minorHAnsi"/>
        </w:rPr>
        <w:t>la</w:t>
      </w:r>
      <w:r w:rsidRPr="0003649E">
        <w:rPr>
          <w:rFonts w:asciiTheme="minorHAnsi" w:hAnsiTheme="minorHAnsi" w:cstheme="minorHAnsi"/>
          <w:spacing w:val="37"/>
        </w:rPr>
        <w:t xml:space="preserve"> </w:t>
      </w:r>
      <w:r w:rsidRPr="0003649E">
        <w:rPr>
          <w:rFonts w:asciiTheme="minorHAnsi" w:hAnsiTheme="minorHAnsi" w:cstheme="minorHAnsi"/>
          <w:i/>
        </w:rPr>
        <w:t>Politique</w:t>
      </w:r>
      <w:r w:rsidRPr="0003649E">
        <w:rPr>
          <w:rFonts w:asciiTheme="minorHAnsi" w:hAnsiTheme="minorHAnsi" w:cstheme="minorHAnsi"/>
          <w:i/>
          <w:spacing w:val="37"/>
        </w:rPr>
        <w:t xml:space="preserve"> </w:t>
      </w:r>
      <w:r w:rsidRPr="0003649E">
        <w:rPr>
          <w:rFonts w:asciiTheme="minorHAnsi" w:hAnsiTheme="minorHAnsi" w:cstheme="minorHAnsi"/>
          <w:i/>
        </w:rPr>
        <w:t>de</w:t>
      </w:r>
      <w:r w:rsidRPr="0003649E">
        <w:rPr>
          <w:rFonts w:asciiTheme="minorHAnsi" w:hAnsiTheme="minorHAnsi" w:cstheme="minorHAnsi"/>
          <w:i/>
          <w:spacing w:val="37"/>
        </w:rPr>
        <w:t xml:space="preserve"> </w:t>
      </w:r>
      <w:r w:rsidRPr="0003649E">
        <w:rPr>
          <w:rFonts w:asciiTheme="minorHAnsi" w:hAnsiTheme="minorHAnsi" w:cstheme="minorHAnsi"/>
          <w:i/>
        </w:rPr>
        <w:t>gestion</w:t>
      </w:r>
      <w:r w:rsidRPr="0003649E">
        <w:rPr>
          <w:rFonts w:asciiTheme="minorHAnsi" w:hAnsiTheme="minorHAnsi" w:cstheme="minorHAnsi"/>
          <w:i/>
          <w:spacing w:val="36"/>
        </w:rPr>
        <w:t xml:space="preserve"> </w:t>
      </w:r>
      <w:r w:rsidRPr="0003649E">
        <w:rPr>
          <w:rFonts w:asciiTheme="minorHAnsi" w:hAnsiTheme="minorHAnsi" w:cstheme="minorHAnsi"/>
          <w:i/>
        </w:rPr>
        <w:t>des</w:t>
      </w:r>
      <w:r w:rsidRPr="0003649E">
        <w:rPr>
          <w:rFonts w:asciiTheme="minorHAnsi" w:hAnsiTheme="minorHAnsi" w:cstheme="minorHAnsi"/>
          <w:i/>
          <w:spacing w:val="37"/>
        </w:rPr>
        <w:t xml:space="preserve"> </w:t>
      </w:r>
      <w:r w:rsidRPr="0003649E">
        <w:rPr>
          <w:rFonts w:asciiTheme="minorHAnsi" w:hAnsiTheme="minorHAnsi" w:cstheme="minorHAnsi"/>
          <w:i/>
        </w:rPr>
        <w:t>ressources</w:t>
      </w:r>
      <w:r w:rsidRPr="0003649E">
        <w:rPr>
          <w:rFonts w:asciiTheme="minorHAnsi" w:hAnsiTheme="minorHAnsi" w:cstheme="minorHAnsi"/>
          <w:i/>
          <w:spacing w:val="37"/>
        </w:rPr>
        <w:t xml:space="preserve"> </w:t>
      </w:r>
      <w:r w:rsidRPr="0003649E">
        <w:rPr>
          <w:rFonts w:asciiTheme="minorHAnsi" w:hAnsiTheme="minorHAnsi" w:cstheme="minorHAnsi"/>
          <w:i/>
        </w:rPr>
        <w:t>humaines</w:t>
      </w:r>
      <w:r w:rsidRPr="0003649E">
        <w:rPr>
          <w:rFonts w:asciiTheme="minorHAnsi" w:hAnsiTheme="minorHAnsi" w:cstheme="minorHAnsi"/>
          <w:i/>
          <w:spacing w:val="36"/>
        </w:rPr>
        <w:t xml:space="preserve"> </w:t>
      </w:r>
      <w:r w:rsidRPr="0003649E">
        <w:rPr>
          <w:rFonts w:asciiTheme="minorHAnsi" w:hAnsiTheme="minorHAnsi" w:cstheme="minorHAnsi"/>
        </w:rPr>
        <w:t>en vigueur ;</w:t>
      </w:r>
    </w:p>
    <w:p w14:paraId="72A79AB9" w14:textId="77777777" w:rsidR="00B47F5D" w:rsidRDefault="0099603C">
      <w:pPr>
        <w:pStyle w:val="Paragraphedeliste"/>
        <w:numPr>
          <w:ilvl w:val="0"/>
          <w:numId w:val="1"/>
        </w:numPr>
        <w:tabs>
          <w:tab w:val="left" w:pos="772"/>
        </w:tabs>
        <w:spacing w:before="1"/>
        <w:rPr>
          <w:rFonts w:ascii="Symbol" w:hAnsi="Symbol"/>
          <w:sz w:val="20"/>
        </w:rPr>
      </w:pPr>
      <w:r>
        <w:t>Endroits</w:t>
      </w:r>
      <w:r>
        <w:rPr>
          <w:spacing w:val="-8"/>
        </w:rPr>
        <w:t xml:space="preserve"> </w:t>
      </w:r>
      <w:r>
        <w:t>:</w:t>
      </w:r>
      <w:r>
        <w:rPr>
          <w:spacing w:val="-2"/>
        </w:rPr>
        <w:t xml:space="preserve"> </w:t>
      </w:r>
      <w:r>
        <w:t>Zones</w:t>
      </w:r>
      <w:r>
        <w:rPr>
          <w:spacing w:val="-5"/>
        </w:rPr>
        <w:t xml:space="preserve"> </w:t>
      </w:r>
      <w:r>
        <w:t>scolaires</w:t>
      </w:r>
      <w:r>
        <w:rPr>
          <w:spacing w:val="-3"/>
        </w:rPr>
        <w:t xml:space="preserve"> </w:t>
      </w:r>
      <w:r>
        <w:t>du</w:t>
      </w:r>
      <w:r>
        <w:rPr>
          <w:spacing w:val="-5"/>
        </w:rPr>
        <w:t xml:space="preserve"> </w:t>
      </w:r>
      <w:r>
        <w:t>territoire</w:t>
      </w:r>
      <w:r>
        <w:rPr>
          <w:spacing w:val="-2"/>
        </w:rPr>
        <w:t xml:space="preserve"> </w:t>
      </w:r>
      <w:r>
        <w:t>de</w:t>
      </w:r>
      <w:r>
        <w:rPr>
          <w:spacing w:val="-2"/>
        </w:rPr>
        <w:t xml:space="preserve"> </w:t>
      </w:r>
      <w:r>
        <w:t>la</w:t>
      </w:r>
      <w:r>
        <w:rPr>
          <w:spacing w:val="-4"/>
        </w:rPr>
        <w:t xml:space="preserve"> </w:t>
      </w:r>
      <w:r>
        <w:t>Ville</w:t>
      </w:r>
      <w:r>
        <w:rPr>
          <w:spacing w:val="-2"/>
        </w:rPr>
        <w:t xml:space="preserve"> </w:t>
      </w:r>
      <w:r>
        <w:t>de</w:t>
      </w:r>
      <w:r>
        <w:rPr>
          <w:spacing w:val="-2"/>
        </w:rPr>
        <w:t xml:space="preserve"> Shannon.</w:t>
      </w:r>
    </w:p>
    <w:p w14:paraId="22E7AE69" w14:textId="77777777" w:rsidR="00B47F5D" w:rsidRDefault="00B47F5D">
      <w:pPr>
        <w:pStyle w:val="Corpsdetexte"/>
        <w:ind w:left="0" w:firstLine="0"/>
      </w:pPr>
    </w:p>
    <w:p w14:paraId="2D1AA7B8" w14:textId="77777777" w:rsidR="00B47F5D" w:rsidRDefault="0099603C">
      <w:pPr>
        <w:pStyle w:val="Corpsdetexte"/>
        <w:ind w:left="52" w:right="51" w:firstLine="0"/>
        <w:jc w:val="both"/>
      </w:pPr>
      <w:r>
        <w:t>La Ville souscrit au principe d’égalité des chances en emploi et s’engage à offrir un milieu de travail inclusif et respectueux de la diversité. Le genre masculin est employé sans discrimination et uniquement dans le but d’alléger le texte.</w:t>
      </w:r>
    </w:p>
    <w:p w14:paraId="72A112CF" w14:textId="77777777" w:rsidR="00B47F5D" w:rsidRDefault="0099603C">
      <w:pPr>
        <w:pStyle w:val="Titre1"/>
        <w:ind w:left="53"/>
      </w:pPr>
      <w:r>
        <w:t>POUR</w:t>
      </w:r>
      <w:r>
        <w:rPr>
          <w:spacing w:val="-1"/>
        </w:rPr>
        <w:t xml:space="preserve"> </w:t>
      </w:r>
      <w:r>
        <w:rPr>
          <w:spacing w:val="-2"/>
        </w:rPr>
        <w:t>POSTULER</w:t>
      </w:r>
    </w:p>
    <w:p w14:paraId="285B8EA7" w14:textId="77777777" w:rsidR="00B47F5D" w:rsidRDefault="00B47F5D">
      <w:pPr>
        <w:pStyle w:val="Corpsdetexte"/>
        <w:spacing w:before="1"/>
        <w:ind w:left="0" w:firstLine="0"/>
        <w:rPr>
          <w:b/>
        </w:rPr>
      </w:pPr>
    </w:p>
    <w:p w14:paraId="5B7C7575" w14:textId="4FB7C7E7" w:rsidR="00B47F5D" w:rsidRDefault="0099603C">
      <w:pPr>
        <w:pStyle w:val="Corpsdetexte"/>
        <w:ind w:left="52" w:right="47" w:firstLine="0"/>
        <w:jc w:val="both"/>
      </w:pPr>
      <w:r>
        <w:t xml:space="preserve">Les personnes intéressées à présenter leur candidature doivent faire parvenir leur curriculum vitae, </w:t>
      </w:r>
      <w:r w:rsidRPr="002A7623">
        <w:rPr>
          <w:b/>
          <w:u w:val="single"/>
        </w:rPr>
        <w:t>au plus</w:t>
      </w:r>
      <w:r w:rsidRPr="002A7623">
        <w:rPr>
          <w:b/>
          <w:spacing w:val="40"/>
          <w:u w:val="single"/>
        </w:rPr>
        <w:t xml:space="preserve"> </w:t>
      </w:r>
      <w:r w:rsidRPr="002A7623">
        <w:rPr>
          <w:b/>
          <w:u w:val="single"/>
        </w:rPr>
        <w:t>tard le</w:t>
      </w:r>
      <w:r w:rsidR="002A7623" w:rsidRPr="002A7623">
        <w:rPr>
          <w:b/>
          <w:u w:val="single"/>
        </w:rPr>
        <w:t xml:space="preserve"> vendredi 13 février 2026</w:t>
      </w:r>
      <w:r w:rsidRPr="002A7623">
        <w:t>,</w:t>
      </w:r>
      <w:r>
        <w:t xml:space="preserve"> par courriel </w:t>
      </w:r>
      <w:hyperlink r:id="rId8" w:history="1">
        <w:r w:rsidR="009554A1" w:rsidRPr="0001708D">
          <w:rPr>
            <w:rStyle w:val="Lienhypertexte"/>
          </w:rPr>
          <w:t>mhpaquet@shannon.ca</w:t>
        </w:r>
      </w:hyperlink>
      <w:r w:rsidR="00697964">
        <w:t>.</w:t>
      </w:r>
      <w:r w:rsidR="009554A1">
        <w:t xml:space="preserve"> </w:t>
      </w:r>
      <w:r>
        <w:t>Les candidatures reçues par Facebook ne seront pas retenues. Nous remercions tous les candidats qui soumettront leurs candidatures, veuillez toutefois noter que seuls les candidats retenus pour une entrevue seront contactés.</w:t>
      </w:r>
    </w:p>
    <w:sectPr w:rsidR="00B47F5D">
      <w:type w:val="continuous"/>
      <w:pgSz w:w="12240" w:h="15840"/>
      <w:pgMar w:top="70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5A11" w14:textId="77777777" w:rsidR="007C330B" w:rsidRDefault="007C330B" w:rsidP="00AE6CCF">
      <w:r>
        <w:separator/>
      </w:r>
    </w:p>
  </w:endnote>
  <w:endnote w:type="continuationSeparator" w:id="0">
    <w:p w14:paraId="252B9403" w14:textId="77777777" w:rsidR="007C330B" w:rsidRDefault="007C330B" w:rsidP="00AE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0FF6" w14:textId="77777777" w:rsidR="007C330B" w:rsidRDefault="007C330B" w:rsidP="00AE6CCF">
      <w:r>
        <w:separator/>
      </w:r>
    </w:p>
  </w:footnote>
  <w:footnote w:type="continuationSeparator" w:id="0">
    <w:p w14:paraId="6A86EE2A" w14:textId="77777777" w:rsidR="007C330B" w:rsidRDefault="007C330B" w:rsidP="00AE6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129C3"/>
    <w:multiLevelType w:val="hybridMultilevel"/>
    <w:tmpl w:val="EB1882E4"/>
    <w:lvl w:ilvl="0" w:tplc="EB0E26DA">
      <w:numFmt w:val="bullet"/>
      <w:lvlText w:val=""/>
      <w:lvlJc w:val="left"/>
      <w:pPr>
        <w:ind w:left="772" w:hanging="360"/>
      </w:pPr>
      <w:rPr>
        <w:rFonts w:ascii="Symbol" w:eastAsia="Symbol" w:hAnsi="Symbol" w:cs="Symbol" w:hint="default"/>
        <w:spacing w:val="0"/>
        <w:w w:val="99"/>
        <w:lang w:val="fr-FR" w:eastAsia="en-US" w:bidi="ar-SA"/>
      </w:rPr>
    </w:lvl>
    <w:lvl w:ilvl="1" w:tplc="02F49C44">
      <w:numFmt w:val="bullet"/>
      <w:lvlText w:val="•"/>
      <w:lvlJc w:val="left"/>
      <w:pPr>
        <w:ind w:left="1710" w:hanging="360"/>
      </w:pPr>
      <w:rPr>
        <w:rFonts w:hint="default"/>
        <w:lang w:val="fr-FR" w:eastAsia="en-US" w:bidi="ar-SA"/>
      </w:rPr>
    </w:lvl>
    <w:lvl w:ilvl="2" w:tplc="889EB75C">
      <w:numFmt w:val="bullet"/>
      <w:lvlText w:val="•"/>
      <w:lvlJc w:val="left"/>
      <w:pPr>
        <w:ind w:left="2640" w:hanging="360"/>
      </w:pPr>
      <w:rPr>
        <w:rFonts w:hint="default"/>
        <w:lang w:val="fr-FR" w:eastAsia="en-US" w:bidi="ar-SA"/>
      </w:rPr>
    </w:lvl>
    <w:lvl w:ilvl="3" w:tplc="EB6E95E6">
      <w:numFmt w:val="bullet"/>
      <w:lvlText w:val="•"/>
      <w:lvlJc w:val="left"/>
      <w:pPr>
        <w:ind w:left="3570" w:hanging="360"/>
      </w:pPr>
      <w:rPr>
        <w:rFonts w:hint="default"/>
        <w:lang w:val="fr-FR" w:eastAsia="en-US" w:bidi="ar-SA"/>
      </w:rPr>
    </w:lvl>
    <w:lvl w:ilvl="4" w:tplc="14E02CDC">
      <w:numFmt w:val="bullet"/>
      <w:lvlText w:val="•"/>
      <w:lvlJc w:val="left"/>
      <w:pPr>
        <w:ind w:left="4500" w:hanging="360"/>
      </w:pPr>
      <w:rPr>
        <w:rFonts w:hint="default"/>
        <w:lang w:val="fr-FR" w:eastAsia="en-US" w:bidi="ar-SA"/>
      </w:rPr>
    </w:lvl>
    <w:lvl w:ilvl="5" w:tplc="59465502">
      <w:numFmt w:val="bullet"/>
      <w:lvlText w:val="•"/>
      <w:lvlJc w:val="left"/>
      <w:pPr>
        <w:ind w:left="5430" w:hanging="360"/>
      </w:pPr>
      <w:rPr>
        <w:rFonts w:hint="default"/>
        <w:lang w:val="fr-FR" w:eastAsia="en-US" w:bidi="ar-SA"/>
      </w:rPr>
    </w:lvl>
    <w:lvl w:ilvl="6" w:tplc="A2F2915E">
      <w:numFmt w:val="bullet"/>
      <w:lvlText w:val="•"/>
      <w:lvlJc w:val="left"/>
      <w:pPr>
        <w:ind w:left="6360" w:hanging="360"/>
      </w:pPr>
      <w:rPr>
        <w:rFonts w:hint="default"/>
        <w:lang w:val="fr-FR" w:eastAsia="en-US" w:bidi="ar-SA"/>
      </w:rPr>
    </w:lvl>
    <w:lvl w:ilvl="7" w:tplc="65EA48D2">
      <w:numFmt w:val="bullet"/>
      <w:lvlText w:val="•"/>
      <w:lvlJc w:val="left"/>
      <w:pPr>
        <w:ind w:left="7290" w:hanging="360"/>
      </w:pPr>
      <w:rPr>
        <w:rFonts w:hint="default"/>
        <w:lang w:val="fr-FR" w:eastAsia="en-US" w:bidi="ar-SA"/>
      </w:rPr>
    </w:lvl>
    <w:lvl w:ilvl="8" w:tplc="30CAFA90">
      <w:numFmt w:val="bullet"/>
      <w:lvlText w:val="•"/>
      <w:lvlJc w:val="left"/>
      <w:pPr>
        <w:ind w:left="8220" w:hanging="360"/>
      </w:pPr>
      <w:rPr>
        <w:rFonts w:hint="default"/>
        <w:lang w:val="fr-FR" w:eastAsia="en-US" w:bidi="ar-SA"/>
      </w:rPr>
    </w:lvl>
  </w:abstractNum>
  <w:num w:numId="1" w16cid:durableId="160460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F5D"/>
    <w:rsid w:val="0000264E"/>
    <w:rsid w:val="0003649E"/>
    <w:rsid w:val="000F4999"/>
    <w:rsid w:val="0013337C"/>
    <w:rsid w:val="002A7623"/>
    <w:rsid w:val="002F7C8C"/>
    <w:rsid w:val="00356FD7"/>
    <w:rsid w:val="004F48CE"/>
    <w:rsid w:val="005D20B9"/>
    <w:rsid w:val="006876C5"/>
    <w:rsid w:val="0069426C"/>
    <w:rsid w:val="00697964"/>
    <w:rsid w:val="007A1AE7"/>
    <w:rsid w:val="007C330B"/>
    <w:rsid w:val="00917FB5"/>
    <w:rsid w:val="009554A1"/>
    <w:rsid w:val="0099603C"/>
    <w:rsid w:val="00A22B9D"/>
    <w:rsid w:val="00A6548E"/>
    <w:rsid w:val="00AE6CCF"/>
    <w:rsid w:val="00B47F5D"/>
    <w:rsid w:val="00C062E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B6C6F"/>
  <w15:docId w15:val="{4570A631-D164-424C-9266-FFCD15D0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267"/>
      <w:ind w:left="52"/>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772" w:hanging="360"/>
    </w:pPr>
  </w:style>
  <w:style w:type="paragraph" w:styleId="Titre">
    <w:name w:val="Title"/>
    <w:basedOn w:val="Normal"/>
    <w:uiPriority w:val="10"/>
    <w:qFormat/>
    <w:pPr>
      <w:spacing w:before="5"/>
      <w:ind w:left="52"/>
    </w:pPr>
    <w:rPr>
      <w:b/>
      <w:bCs/>
      <w:sz w:val="30"/>
      <w:szCs w:val="30"/>
    </w:rPr>
  </w:style>
  <w:style w:type="paragraph" w:styleId="Paragraphedeliste">
    <w:name w:val="List Paragraph"/>
    <w:basedOn w:val="Normal"/>
    <w:uiPriority w:val="1"/>
    <w:qFormat/>
    <w:pPr>
      <w:ind w:left="772" w:hanging="360"/>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9554A1"/>
    <w:rPr>
      <w:color w:val="0000FF" w:themeColor="hyperlink"/>
      <w:u w:val="single"/>
    </w:rPr>
  </w:style>
  <w:style w:type="character" w:styleId="Mentionnonrsolue">
    <w:name w:val="Unresolved Mention"/>
    <w:basedOn w:val="Policepardfaut"/>
    <w:uiPriority w:val="99"/>
    <w:semiHidden/>
    <w:unhideWhenUsed/>
    <w:rsid w:val="009554A1"/>
    <w:rPr>
      <w:color w:val="605E5C"/>
      <w:shd w:val="clear" w:color="auto" w:fill="E1DFDD"/>
    </w:rPr>
  </w:style>
  <w:style w:type="paragraph" w:styleId="En-tte">
    <w:name w:val="header"/>
    <w:basedOn w:val="Normal"/>
    <w:link w:val="En-tteCar"/>
    <w:uiPriority w:val="99"/>
    <w:unhideWhenUsed/>
    <w:rsid w:val="00AE6CCF"/>
    <w:pPr>
      <w:tabs>
        <w:tab w:val="center" w:pos="4320"/>
        <w:tab w:val="right" w:pos="8640"/>
      </w:tabs>
    </w:pPr>
  </w:style>
  <w:style w:type="character" w:customStyle="1" w:styleId="En-tteCar">
    <w:name w:val="En-tête Car"/>
    <w:basedOn w:val="Policepardfaut"/>
    <w:link w:val="En-tte"/>
    <w:uiPriority w:val="99"/>
    <w:rsid w:val="00AE6CCF"/>
    <w:rPr>
      <w:rFonts w:ascii="Calibri" w:eastAsia="Calibri" w:hAnsi="Calibri" w:cs="Calibri"/>
      <w:lang w:val="fr-FR"/>
    </w:rPr>
  </w:style>
  <w:style w:type="paragraph" w:styleId="Pieddepage">
    <w:name w:val="footer"/>
    <w:basedOn w:val="Normal"/>
    <w:link w:val="PieddepageCar"/>
    <w:uiPriority w:val="99"/>
    <w:unhideWhenUsed/>
    <w:rsid w:val="00AE6CCF"/>
    <w:pPr>
      <w:tabs>
        <w:tab w:val="center" w:pos="4320"/>
        <w:tab w:val="right" w:pos="8640"/>
      </w:tabs>
    </w:pPr>
  </w:style>
  <w:style w:type="character" w:customStyle="1" w:styleId="PieddepageCar">
    <w:name w:val="Pied de page Car"/>
    <w:basedOn w:val="Policepardfaut"/>
    <w:link w:val="Pieddepage"/>
    <w:uiPriority w:val="99"/>
    <w:rsid w:val="00AE6CCF"/>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hpaquet@shannon.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402</Words>
  <Characters>2259</Characters>
  <Application>Microsoft Office Word</Application>
  <DocSecurity>0</DocSecurity>
  <Lines>42</Lines>
  <Paragraphs>29</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Tapin</dc:creator>
  <dc:description/>
  <cp:lastModifiedBy>Marie-France Lambert</cp:lastModifiedBy>
  <cp:revision>15</cp:revision>
  <dcterms:created xsi:type="dcterms:W3CDTF">2026-02-02T20:14:00Z</dcterms:created>
  <dcterms:modified xsi:type="dcterms:W3CDTF">2026-02-02T20:28:00Z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pour Word</vt:lpwstr>
  </property>
  <property fmtid="{D5CDD505-2E9C-101B-9397-08002B2CF9AE}" pid="4" name="LastSaved">
    <vt:filetime>2026-01-15T00:00:00Z</vt:filetime>
  </property>
  <property fmtid="{D5CDD505-2E9C-101B-9397-08002B2CF9AE}" pid="5" name="Producer">
    <vt:lpwstr>Adobe PDF Library 25.1.51</vt:lpwstr>
  </property>
  <property fmtid="{D5CDD505-2E9C-101B-9397-08002B2CF9AE}" pid="6" name="SourceModified">
    <vt:lpwstr>D:20250707144156</vt:lpwstr>
  </property>
</Properties>
</file>